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D7222" w:rsidRDefault="001D7222" w:rsidP="001D7222">
      <w:pPr>
        <w:spacing w:after="8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ARAŞTIRMACI İÇİN STANDARTLAR REHBERİ</w:t>
      </w:r>
    </w:p>
    <w:p w:rsidR="001D7222" w:rsidRDefault="001D7222" w:rsidP="001D7222">
      <w:pPr>
        <w:spacing w:before="28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1. Soru Kalitesi ve "Benign" (Zararsız) Müdahale</w:t>
      </w:r>
    </w:p>
    <w:p w:rsidR="001D7222" w:rsidRDefault="001D7222" w:rsidP="001D7222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Sosyal bilimlerde anket/mülakat soruları şu standartları sağlamalıdır:</w:t>
      </w:r>
    </w:p>
    <w:p w:rsidR="001D7222" w:rsidRDefault="001D7222" w:rsidP="001D7222">
      <w:pPr>
        <w:numPr>
          <w:ilvl w:val="0"/>
          <w:numId w:val="4"/>
        </w:numPr>
        <w:spacing w:before="24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Yargılayıcı Olmamalı: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"Çocuğunuza neden şiddet uyguluyorsunuz?" yerine "Çocuğunuzla çatışma yaşadığınızda nasıl tepki verirsiniz?" gibi nötr ifadeler kullanılmalı.</w:t>
      </w:r>
    </w:p>
    <w:p w:rsidR="001D7222" w:rsidRDefault="001D7222" w:rsidP="001D7222">
      <w:pPr>
        <w:numPr>
          <w:ilvl w:val="0"/>
          <w:numId w:val="4"/>
        </w:numPr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Hassas İçerik Uyarısı (Trigger Warning):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Eğer sorular şiddet, taciz, intihar gibi konuları içeriyorsa, anketin en başında "Bu çalışma hassas konular içermektedir, rahatsız hissederseniz yarıda bırakabilirsiniz" uyarısı mutlaka yer almalı.</w:t>
      </w:r>
    </w:p>
    <w:p w:rsidR="001D7222" w:rsidRDefault="001D7222" w:rsidP="001D7222">
      <w:pPr>
        <w:numPr>
          <w:ilvl w:val="0"/>
          <w:numId w:val="4"/>
        </w:numPr>
        <w:spacing w:after="24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Ortaokul Okuma Seviyesi: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Onam formları ve sorular, ortalama bir vatandaşın anlayabileceği sadelikte olmalıdır. Akademik jargon (örn: "sosyo-ekonomik determinasyon") kullanılmamalıdır.</w:t>
      </w:r>
    </w:p>
    <w:p w:rsidR="001D7222" w:rsidRDefault="001D7222" w:rsidP="001D7222">
      <w:pPr>
        <w:spacing w:before="28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2. Ses ve Görüntü Kullanım Standartları</w:t>
      </w:r>
    </w:p>
    <w:p w:rsidR="001D7222" w:rsidRDefault="001D7222" w:rsidP="001D7222">
      <w:pPr>
        <w:numPr>
          <w:ilvl w:val="0"/>
          <w:numId w:val="2"/>
        </w:numPr>
        <w:spacing w:before="24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Gerekli mi?: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Eğer araştırma sorusu jest ve mimikleri analiz etmiyorsa, görüntü kaydı almaktan kaçının. Sadece ses kaydı, katılımcının gizliliğini korumak için daha güvenli bir yoldur (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Data Minimisation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ilkesi).</w:t>
      </w:r>
    </w:p>
    <w:p w:rsidR="001D7222" w:rsidRDefault="001D7222" w:rsidP="001D7222">
      <w:pPr>
        <w:numPr>
          <w:ilvl w:val="0"/>
          <w:numId w:val="2"/>
        </w:numPr>
        <w:spacing w:after="24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Bulut Yasağı: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Ses ve görüntü kayıtları, sadece, sunucusu belirsiz veya güvensiz bulut sistemlerinde asla saklanmamalıdır. Şifreli bir sabit diskte veya kurumun sağladığı güvenli sunucuda da tutulmalıdır.</w:t>
      </w:r>
    </w:p>
    <w:p w:rsidR="001D7222" w:rsidRDefault="001D7222" w:rsidP="001D7222">
      <w:pPr>
        <w:spacing w:before="28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3. Veri Saklama ("Data Retention")</w:t>
      </w:r>
    </w:p>
    <w:p w:rsidR="001D7222" w:rsidRDefault="001D7222" w:rsidP="001D7222">
      <w:pPr>
        <w:numPr>
          <w:ilvl w:val="0"/>
          <w:numId w:val="3"/>
        </w:numPr>
        <w:spacing w:before="24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Ayrıştırma (De-identification):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Katılımcıların kimlik bilgileri (Ad-Soyad listesi) ile verdikleri cevaplar (Anket verisi) asla aynı dosyada tutulmamalıdır. Bir "Anahtar Dosya" (Key File) oluşturulmalı ve bu dosya verilerden ayrı, şifreli bir yerde saklanmalıdır.</w:t>
      </w:r>
    </w:p>
    <w:p w:rsidR="001D7222" w:rsidRDefault="001D7222" w:rsidP="001D7222">
      <w:pPr>
        <w:numPr>
          <w:ilvl w:val="0"/>
          <w:numId w:val="3"/>
        </w:numPr>
        <w:spacing w:after="24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Süre: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Yaygın akademik teamül, verilerin makale yayınlandıktan sonra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en az 3, en fazla 5 yıl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saklanması, ardından imha edilmesidir.</w:t>
      </w:r>
    </w:p>
    <w:p w:rsidR="001D7222" w:rsidRDefault="001D7222" w:rsidP="001D7222">
      <w:pPr>
        <w:spacing w:before="28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4. Bilgilendirilmiş Onam Formunda Olmazsa Olmazlar</w:t>
      </w:r>
    </w:p>
    <w:p w:rsidR="001D7222" w:rsidRDefault="001D7222" w:rsidP="001D7222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Michigan Üniversitesi standardına göre onam formunun en başında "Temel Bilgiler" (Key Information) özeti olmalıdır:</w:t>
      </w:r>
    </w:p>
    <w:p w:rsidR="001D7222" w:rsidRDefault="001D7222" w:rsidP="001D7222">
      <w:pPr>
        <w:numPr>
          <w:ilvl w:val="0"/>
          <w:numId w:val="1"/>
        </w:numPr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Bu bir araştırmadır ve katılım gönüllüdür.</w:t>
      </w:r>
    </w:p>
    <w:p w:rsidR="001D7222" w:rsidRDefault="001D7222" w:rsidP="001D7222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Amacımız şudur (tek cümle).</w:t>
      </w:r>
    </w:p>
    <w:p w:rsidR="001D7222" w:rsidRDefault="001D7222" w:rsidP="001D7222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Sizden şunu yapmanızı istiyoruz (örn: 20 dklık anket).</w:t>
      </w:r>
    </w:p>
    <w:p w:rsidR="001D7222" w:rsidRDefault="001D7222" w:rsidP="001D7222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Bilinen riskler şunlardır / Risk yoktur.</w:t>
      </w:r>
    </w:p>
    <w:p w:rsidR="00EF1487" w:rsidRPr="001D7222" w:rsidRDefault="001D7222" w:rsidP="001D7222">
      <w:pPr>
        <w:numPr>
          <w:ilvl w:val="0"/>
          <w:numId w:val="1"/>
        </w:numPr>
        <w:spacing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İstediğiniz an, neden belirtmeksizin çıkabilirsiniz.</w:t>
      </w:r>
    </w:p>
    <w:sectPr w:rsidR="00EF1487" w:rsidRPr="001D7222" w:rsidSect="001D7222">
      <w:headerReference w:type="default" r:id="rId5"/>
      <w:pgSz w:w="12240" w:h="15840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D7222" w:rsidRDefault="001D722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20545F"/>
    <w:multiLevelType w:val="multilevel"/>
    <w:tmpl w:val="183C0DA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7FF14E7"/>
    <w:multiLevelType w:val="multilevel"/>
    <w:tmpl w:val="2370D15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EC929A8"/>
    <w:multiLevelType w:val="multilevel"/>
    <w:tmpl w:val="B1B4BF8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605277D2"/>
    <w:multiLevelType w:val="multilevel"/>
    <w:tmpl w:val="206063F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484712468">
    <w:abstractNumId w:val="2"/>
  </w:num>
  <w:num w:numId="2" w16cid:durableId="1399129738">
    <w:abstractNumId w:val="3"/>
  </w:num>
  <w:num w:numId="3" w16cid:durableId="423456030">
    <w:abstractNumId w:val="0"/>
  </w:num>
  <w:num w:numId="4" w16cid:durableId="16004129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6B2"/>
    <w:rsid w:val="0014360D"/>
    <w:rsid w:val="00191C6C"/>
    <w:rsid w:val="001D7222"/>
    <w:rsid w:val="0095367F"/>
    <w:rsid w:val="00C92041"/>
    <w:rsid w:val="00CC16B2"/>
    <w:rsid w:val="00EF1487"/>
    <w:rsid w:val="00FC3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D7268AA"/>
  <w15:chartTrackingRefBased/>
  <w15:docId w15:val="{E53D8F60-24D1-2F4C-A1E7-801D7A9A7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7222"/>
    <w:pPr>
      <w:spacing w:line="276" w:lineRule="auto"/>
    </w:pPr>
    <w:rPr>
      <w:rFonts w:ascii="Arial" w:eastAsia="Arial" w:hAnsi="Arial" w:cs="Arial"/>
      <w:kern w:val="0"/>
      <w:sz w:val="22"/>
      <w:szCs w:val="22"/>
      <w:lang w:val="en" w:eastAsia="tr-T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C16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16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16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16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16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16B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16B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16B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16B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16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16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16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16B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16B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16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16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16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16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16B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16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16B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16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16B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16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16B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16B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16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16B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16B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300</Words>
  <Characters>1715</Characters>
  <Application>Microsoft Office Word</Application>
  <DocSecurity>0</DocSecurity>
  <Lines>14</Lines>
  <Paragraphs>4</Paragraphs>
  <ScaleCrop>false</ScaleCrop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Ayşe Nur Kanlı</dc:creator>
  <cp:keywords/>
  <dc:description/>
  <cp:lastModifiedBy>Ayşe Nur Kanlı</cp:lastModifiedBy>
  <cp:revision>2</cp:revision>
  <dcterms:created xsi:type="dcterms:W3CDTF">2026-02-18T15:04:00Z</dcterms:created>
  <dcterms:modified xsi:type="dcterms:W3CDTF">2026-02-18T15:05:00Z</dcterms:modified>
</cp:coreProperties>
</file>